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72" w:rsidRDefault="002D2372" w:rsidP="002D2372">
      <w:pPr>
        <w:rPr>
          <w:rFonts w:cs="Arial"/>
        </w:rPr>
      </w:pPr>
    </w:p>
    <w:p w:rsidR="00361E50" w:rsidRDefault="00361E50" w:rsidP="002D2372">
      <w:pPr>
        <w:rPr>
          <w:rFonts w:cs="Arial"/>
        </w:rPr>
      </w:pPr>
    </w:p>
    <w:p w:rsidR="002D2372" w:rsidRDefault="002D2372" w:rsidP="002D2372">
      <w:pPr>
        <w:rPr>
          <w:rFonts w:cs="Arial"/>
        </w:rPr>
      </w:pPr>
    </w:p>
    <w:p w:rsidR="00557881" w:rsidRDefault="00557881" w:rsidP="00557881"/>
    <w:p w:rsidR="00557881" w:rsidRDefault="00557881" w:rsidP="00557881">
      <w:r>
        <w:t>Is this an application for a</w:t>
      </w:r>
      <w:r w:rsidR="0025691D">
        <w:t xml:space="preserve"> </w:t>
      </w:r>
      <w:r>
        <w:t>:-</w:t>
      </w:r>
      <w:r w:rsidR="003451A2">
        <w:t xml:space="preserve"> </w:t>
      </w:r>
      <w:r w:rsidR="00FF36A5">
        <w:t>(</w:t>
      </w:r>
      <w:r w:rsidR="003451A2">
        <w:t>Indicate with a tick or cross in the adjacent box</w:t>
      </w:r>
      <w:r w:rsidR="00FF36A5">
        <w:t>)</w:t>
      </w:r>
    </w:p>
    <w:p w:rsidR="00557881" w:rsidRDefault="00557881" w:rsidP="00557881">
      <w:pPr>
        <w:rPr>
          <w:b/>
          <w:bCs/>
        </w:rPr>
      </w:pPr>
    </w:p>
    <w:p w:rsidR="00557881" w:rsidRDefault="00C269FF" w:rsidP="00557881">
      <w:pPr>
        <w:rPr>
          <w:b/>
          <w:bCs/>
        </w:rPr>
      </w:pPr>
      <w:r>
        <w:rPr>
          <w:b/>
          <w:bCs/>
          <w:noProof/>
          <w:lang w:eastAsia="zh-CN"/>
        </w:rPr>
        <w:pict>
          <v:rect id="_x0000_s1027" style="position:absolute;margin-left:72.45pt;margin-top:.15pt;width:19.65pt;height:13.1pt;z-index:251661312"/>
        </w:pict>
      </w:r>
      <w:r w:rsidR="00557881" w:rsidRPr="00F54A57">
        <w:rPr>
          <w:b/>
          <w:bCs/>
        </w:rPr>
        <w:t>NEW</w:t>
      </w:r>
      <w:r w:rsidR="00557881">
        <w:rPr>
          <w:b/>
          <w:bCs/>
        </w:rPr>
        <w:t xml:space="preserve"> CARD</w:t>
      </w:r>
      <w:r w:rsidR="00557881">
        <w:rPr>
          <w:b/>
          <w:bCs/>
        </w:rPr>
        <w:tab/>
      </w:r>
    </w:p>
    <w:p w:rsidR="00557881" w:rsidRDefault="00C269FF" w:rsidP="00557881">
      <w:pPr>
        <w:rPr>
          <w:b/>
          <w:bCs/>
        </w:rPr>
      </w:pPr>
      <w:r>
        <w:rPr>
          <w:b/>
          <w:bCs/>
          <w:noProof/>
          <w:lang w:eastAsia="zh-CN"/>
        </w:rPr>
        <w:pict>
          <v:rect id="_x0000_s1028" style="position:absolute;margin-left:429.5pt;margin-top:11.45pt;width:19.65pt;height:13.1pt;z-index:251662336"/>
        </w:pict>
      </w:r>
    </w:p>
    <w:p w:rsidR="0030535B" w:rsidRDefault="00557881" w:rsidP="00557881">
      <w:r>
        <w:rPr>
          <w:b/>
          <w:bCs/>
        </w:rPr>
        <w:t>LOST/ STOLEN Replacement</w:t>
      </w:r>
      <w:r>
        <w:t xml:space="preserve"> (there is a £15 charge for replacing lost cards)</w:t>
      </w:r>
    </w:p>
    <w:p w:rsidR="00557881" w:rsidRPr="00557881" w:rsidRDefault="0030535B" w:rsidP="0030535B">
      <w:r>
        <w:t xml:space="preserve">You are also required to complete the lost/stolen replacement </w:t>
      </w:r>
      <w:r w:rsidR="0025691D">
        <w:t>form.</w:t>
      </w:r>
    </w:p>
    <w:p w:rsidR="00557881" w:rsidRDefault="00557881" w:rsidP="00557881">
      <w:pPr>
        <w:rPr>
          <w:b/>
          <w:bCs/>
        </w:rPr>
      </w:pPr>
    </w:p>
    <w:p w:rsidR="00557881" w:rsidRDefault="00C269FF" w:rsidP="00557881">
      <w:pPr>
        <w:rPr>
          <w:b/>
          <w:bCs/>
        </w:rPr>
      </w:pPr>
      <w:r>
        <w:rPr>
          <w:b/>
          <w:bCs/>
          <w:noProof/>
          <w:lang w:eastAsia="zh-CN"/>
        </w:rPr>
        <w:pict>
          <v:rect id="_x0000_s1029" style="position:absolute;margin-left:158.5pt;margin-top:.9pt;width:19.65pt;height:13.1pt;z-index:251663360"/>
        </w:pict>
      </w:r>
      <w:r w:rsidR="0025691D">
        <w:rPr>
          <w:b/>
          <w:bCs/>
        </w:rPr>
        <w:t>Or</w:t>
      </w:r>
      <w:r w:rsidR="003451A2">
        <w:rPr>
          <w:b/>
          <w:bCs/>
        </w:rPr>
        <w:t xml:space="preserve"> ADDITIONAL </w:t>
      </w:r>
      <w:r w:rsidR="00557881" w:rsidRPr="00F54A57">
        <w:rPr>
          <w:b/>
          <w:bCs/>
        </w:rPr>
        <w:t>ACCESS?</w:t>
      </w:r>
    </w:p>
    <w:p w:rsidR="00557881" w:rsidRDefault="00557881" w:rsidP="00557881"/>
    <w:p w:rsidR="00557881" w:rsidRDefault="00557881" w:rsidP="00557881"/>
    <w:p w:rsidR="00557881" w:rsidRDefault="003451A2" w:rsidP="00557881">
      <w:r>
        <w:t>Please</w:t>
      </w:r>
      <w:r w:rsidR="00557881">
        <w:t xml:space="preserve"> provide your Student ID number</w:t>
      </w:r>
    </w:p>
    <w:p w:rsidR="00557881" w:rsidRDefault="00557881" w:rsidP="00557881">
      <w:pPr>
        <w:ind w:left="360"/>
      </w:pPr>
    </w:p>
    <w:p w:rsidR="00557881" w:rsidRDefault="00557881" w:rsidP="00557881">
      <w:r>
        <w:t xml:space="preserve">Name </w:t>
      </w:r>
      <w:r>
        <w:tab/>
      </w:r>
      <w:r>
        <w:tab/>
        <w:t>___________________________________________________________________</w:t>
      </w:r>
    </w:p>
    <w:p w:rsidR="00557881" w:rsidRDefault="00557881" w:rsidP="00557881"/>
    <w:p w:rsidR="00557881" w:rsidRDefault="00557881" w:rsidP="00557881">
      <w:r>
        <w:t xml:space="preserve">Student ID </w:t>
      </w:r>
      <w:r>
        <w:tab/>
        <w:t>___________________________________________________________________</w:t>
      </w:r>
    </w:p>
    <w:p w:rsidR="00557881" w:rsidRDefault="00557881" w:rsidP="00557881"/>
    <w:p w:rsidR="00557881" w:rsidRDefault="00557881" w:rsidP="00557881">
      <w:r>
        <w:t>Faculty</w:t>
      </w:r>
      <w:r>
        <w:tab/>
        <w:t xml:space="preserve"> ___________________________________________________________________</w:t>
      </w:r>
    </w:p>
    <w:p w:rsidR="00557881" w:rsidRDefault="00557881" w:rsidP="00557881"/>
    <w:p w:rsidR="00557881" w:rsidRDefault="00557881" w:rsidP="003451A2">
      <w:r>
        <w:t>A</w:t>
      </w:r>
      <w:r w:rsidR="003451A2">
        <w:t>ccess</w:t>
      </w:r>
      <w:r>
        <w:t xml:space="preserve"> required (please state building and floor)</w:t>
      </w:r>
    </w:p>
    <w:p w:rsidR="00557881" w:rsidRDefault="00557881" w:rsidP="00557881">
      <w:pPr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8"/>
      </w:tblGrid>
      <w:tr w:rsidR="00557881" w:rsidTr="00557881">
        <w:trPr>
          <w:trHeight w:val="573"/>
        </w:trPr>
        <w:tc>
          <w:tcPr>
            <w:tcW w:w="10378" w:type="dxa"/>
          </w:tcPr>
          <w:p w:rsidR="00557881" w:rsidRDefault="00557881" w:rsidP="00557881"/>
        </w:tc>
      </w:tr>
      <w:tr w:rsidR="00557881" w:rsidTr="00557881">
        <w:trPr>
          <w:trHeight w:val="573"/>
        </w:trPr>
        <w:tc>
          <w:tcPr>
            <w:tcW w:w="10378" w:type="dxa"/>
          </w:tcPr>
          <w:p w:rsidR="00557881" w:rsidRDefault="00557881" w:rsidP="00557881"/>
        </w:tc>
      </w:tr>
      <w:tr w:rsidR="00557881" w:rsidTr="00557881">
        <w:trPr>
          <w:trHeight w:val="573"/>
        </w:trPr>
        <w:tc>
          <w:tcPr>
            <w:tcW w:w="10378" w:type="dxa"/>
          </w:tcPr>
          <w:p w:rsidR="00557881" w:rsidRDefault="00557881" w:rsidP="00557881"/>
        </w:tc>
      </w:tr>
      <w:tr w:rsidR="00557881" w:rsidTr="00557881">
        <w:trPr>
          <w:trHeight w:val="573"/>
        </w:trPr>
        <w:tc>
          <w:tcPr>
            <w:tcW w:w="10378" w:type="dxa"/>
          </w:tcPr>
          <w:p w:rsidR="00557881" w:rsidRDefault="00557881" w:rsidP="00557881"/>
        </w:tc>
      </w:tr>
      <w:tr w:rsidR="00557881" w:rsidTr="00557881">
        <w:trPr>
          <w:trHeight w:val="573"/>
        </w:trPr>
        <w:tc>
          <w:tcPr>
            <w:tcW w:w="10378" w:type="dxa"/>
          </w:tcPr>
          <w:p w:rsidR="00557881" w:rsidRDefault="00557881" w:rsidP="00557881"/>
        </w:tc>
      </w:tr>
      <w:tr w:rsidR="00557881" w:rsidTr="00557881">
        <w:trPr>
          <w:trHeight w:val="573"/>
        </w:trPr>
        <w:tc>
          <w:tcPr>
            <w:tcW w:w="10378" w:type="dxa"/>
          </w:tcPr>
          <w:p w:rsidR="00557881" w:rsidRDefault="00557881" w:rsidP="00557881"/>
        </w:tc>
      </w:tr>
    </w:tbl>
    <w:p w:rsidR="00557881" w:rsidRDefault="00557881" w:rsidP="00557881">
      <w:pPr>
        <w:ind w:left="360"/>
      </w:pPr>
    </w:p>
    <w:p w:rsidR="00557881" w:rsidRDefault="00557881" w:rsidP="00557881">
      <w:r>
        <w:t>The hours of operation are 7 days. 07:00 to 22:00</w:t>
      </w:r>
    </w:p>
    <w:p w:rsidR="00557881" w:rsidRDefault="00557881" w:rsidP="00557881"/>
    <w:p w:rsidR="00557881" w:rsidRDefault="003451A2" w:rsidP="00557881">
      <w:r>
        <w:t>S</w:t>
      </w:r>
      <w:r w:rsidR="00557881">
        <w:t>ignature</w:t>
      </w:r>
      <w:r w:rsidR="00557881">
        <w:tab/>
      </w:r>
      <w:r w:rsidR="00557881">
        <w:tab/>
      </w:r>
      <w:r>
        <w:tab/>
      </w:r>
      <w:r w:rsidR="00557881">
        <w:t>___________________________________________________</w:t>
      </w:r>
    </w:p>
    <w:p w:rsidR="00557881" w:rsidRDefault="003451A2" w:rsidP="00557881">
      <w:pPr>
        <w:ind w:left="360"/>
      </w:pPr>
      <w:r>
        <w:tab/>
      </w:r>
    </w:p>
    <w:p w:rsidR="00557881" w:rsidRDefault="00557881" w:rsidP="003451A2">
      <w:r>
        <w:t>Print name</w:t>
      </w:r>
      <w:r>
        <w:tab/>
      </w:r>
      <w:r>
        <w:tab/>
      </w:r>
      <w:r>
        <w:tab/>
        <w:t>___________________________________________________</w:t>
      </w:r>
    </w:p>
    <w:p w:rsidR="00557881" w:rsidRDefault="00557881" w:rsidP="00557881">
      <w:pPr>
        <w:ind w:left="360"/>
      </w:pPr>
    </w:p>
    <w:p w:rsidR="00557881" w:rsidRDefault="003451A2" w:rsidP="00557881">
      <w:r>
        <w:t>Supervisor's signature</w:t>
      </w:r>
      <w:r>
        <w:tab/>
      </w:r>
      <w:r w:rsidR="00557881">
        <w:t>___________________________________________________</w:t>
      </w:r>
    </w:p>
    <w:p w:rsidR="00557881" w:rsidRDefault="00557881" w:rsidP="00557881">
      <w:pPr>
        <w:ind w:left="360"/>
      </w:pPr>
    </w:p>
    <w:p w:rsidR="00557881" w:rsidRDefault="00FF36A5" w:rsidP="003451A2">
      <w:r>
        <w:t>Print name</w:t>
      </w:r>
      <w:r>
        <w:tab/>
      </w:r>
      <w:r>
        <w:tab/>
      </w:r>
      <w:r>
        <w:tab/>
      </w:r>
      <w:r w:rsidR="00557881">
        <w:t>___________________________________________________</w:t>
      </w:r>
    </w:p>
    <w:p w:rsidR="00557881" w:rsidRDefault="00557881" w:rsidP="00557881">
      <w:pPr>
        <w:ind w:left="360"/>
      </w:pPr>
    </w:p>
    <w:p w:rsidR="00557881" w:rsidRDefault="003451A2" w:rsidP="00557881">
      <w:r>
        <w:t>Supervisor's Job Title</w:t>
      </w:r>
      <w:r>
        <w:tab/>
      </w:r>
      <w:r w:rsidR="00557881">
        <w:t>___________________________________________________</w:t>
      </w:r>
    </w:p>
    <w:p w:rsidR="002D2372" w:rsidRDefault="00C269FF" w:rsidP="00557881">
      <w:pPr>
        <w:rPr>
          <w:rFonts w:cs="Arial"/>
        </w:rPr>
      </w:pPr>
      <w:r w:rsidRPr="00C269FF">
        <w:rPr>
          <w:noProof/>
          <w:lang w:eastAsia="zh-CN"/>
        </w:rPr>
        <w:pict>
          <v:rect id="_x0000_s1026" style="position:absolute;margin-left:0;margin-top:9.2pt;width:522.25pt;height:93.95pt;z-index:251660288">
            <v:textbox style="mso-next-textbox:#_x0000_s1026">
              <w:txbxContent>
                <w:p w:rsidR="00557881" w:rsidRDefault="00557881" w:rsidP="00557881">
                  <w:r>
                    <w:t>Card ID number. To be inserted by Customer Services</w:t>
                  </w:r>
                  <w:r w:rsidR="006625C6">
                    <w:t xml:space="preserve"> only</w:t>
                  </w:r>
                  <w:r>
                    <w:t xml:space="preserve"> if the card is either </w:t>
                  </w:r>
                  <w:r w:rsidR="006625C6">
                    <w:t xml:space="preserve">a </w:t>
                  </w:r>
                  <w:r>
                    <w:t xml:space="preserve">new </w:t>
                  </w:r>
                  <w:r w:rsidR="006625C6">
                    <w:t xml:space="preserve">card </w:t>
                  </w:r>
                  <w:r>
                    <w:t xml:space="preserve">or </w:t>
                  </w:r>
                  <w:r w:rsidR="006625C6">
                    <w:t xml:space="preserve">a </w:t>
                  </w:r>
                  <w:r>
                    <w:t>replacement.</w:t>
                  </w:r>
                </w:p>
                <w:p w:rsidR="00557881" w:rsidRDefault="00557881" w:rsidP="0055788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_____________________ </w:t>
                  </w:r>
                </w:p>
                <w:p w:rsidR="00557881" w:rsidRDefault="00557881" w:rsidP="00557881"/>
                <w:p w:rsidR="00557881" w:rsidRDefault="00557881" w:rsidP="003451A2">
                  <w:r>
                    <w:t xml:space="preserve">For </w:t>
                  </w:r>
                  <w:r w:rsidR="003451A2">
                    <w:t>additional</w:t>
                  </w:r>
                  <w:r>
                    <w:t xml:space="preserve"> access your card id number is printed on the back of the card and is the last 5 digits beginning with 0 (is 01234)</w:t>
                  </w:r>
                </w:p>
              </w:txbxContent>
            </v:textbox>
          </v:rect>
        </w:pict>
      </w:r>
    </w:p>
    <w:p w:rsidR="00361E50" w:rsidRDefault="00361E50" w:rsidP="00557881">
      <w:pPr>
        <w:rPr>
          <w:rFonts w:cs="Arial"/>
        </w:rPr>
      </w:pPr>
    </w:p>
    <w:p w:rsidR="00361E50" w:rsidRDefault="00361E50" w:rsidP="00557881">
      <w:pPr>
        <w:rPr>
          <w:rFonts w:cs="Arial"/>
        </w:rPr>
      </w:pPr>
    </w:p>
    <w:sectPr w:rsidR="00361E50" w:rsidSect="00557881">
      <w:headerReference w:type="first" r:id="rId8"/>
      <w:pgSz w:w="11900" w:h="16840" w:code="9"/>
      <w:pgMar w:top="720" w:right="720" w:bottom="720" w:left="720" w:header="510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81" w:rsidRDefault="00557881" w:rsidP="00732810">
      <w:r>
        <w:separator/>
      </w:r>
    </w:p>
  </w:endnote>
  <w:endnote w:type="continuationSeparator" w:id="0">
    <w:p w:rsidR="00557881" w:rsidRDefault="00557881" w:rsidP="0073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altName w:val="Times New Roman"/>
    <w:charset w:val="00"/>
    <w:family w:val="auto"/>
    <w:pitch w:val="variable"/>
    <w:sig w:usb0="00000001" w:usb1="5000004A" w:usb2="00000000" w:usb3="00000000" w:csb0="0000009B" w:csb1="00000000"/>
  </w:font>
  <w:font w:name="FS Clerkenwell Light">
    <w:altName w:val="Franklin Gothic Medium Cond"/>
    <w:charset w:val="00"/>
    <w:family w:val="auto"/>
    <w:pitch w:val="variable"/>
    <w:sig w:usb0="00000001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81" w:rsidRDefault="00557881" w:rsidP="00732810">
      <w:r>
        <w:separator/>
      </w:r>
    </w:p>
  </w:footnote>
  <w:footnote w:type="continuationSeparator" w:id="0">
    <w:p w:rsidR="00557881" w:rsidRDefault="00557881" w:rsidP="00732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A2" w:rsidRDefault="008464A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-23812</wp:posOffset>
          </wp:positionH>
          <wp:positionV relativeFrom="paragraph">
            <wp:posOffset>-55245</wp:posOffset>
          </wp:positionV>
          <wp:extent cx="1547812" cy="823912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215C_229C_SP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2" cy="823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rsids>
    <w:rsidRoot w:val="006625C6"/>
    <w:rsid w:val="00011BEB"/>
    <w:rsid w:val="00057AA2"/>
    <w:rsid w:val="00070D32"/>
    <w:rsid w:val="00077296"/>
    <w:rsid w:val="00095ED8"/>
    <w:rsid w:val="000F2E11"/>
    <w:rsid w:val="00107F5C"/>
    <w:rsid w:val="001A21BE"/>
    <w:rsid w:val="001F6744"/>
    <w:rsid w:val="0025691D"/>
    <w:rsid w:val="00266118"/>
    <w:rsid w:val="002D2372"/>
    <w:rsid w:val="002E35B1"/>
    <w:rsid w:val="0030535B"/>
    <w:rsid w:val="003451A2"/>
    <w:rsid w:val="00361E50"/>
    <w:rsid w:val="003F11CF"/>
    <w:rsid w:val="0042154D"/>
    <w:rsid w:val="004740A2"/>
    <w:rsid w:val="004F1189"/>
    <w:rsid w:val="00516D03"/>
    <w:rsid w:val="00523E2E"/>
    <w:rsid w:val="00557881"/>
    <w:rsid w:val="00591191"/>
    <w:rsid w:val="00596F05"/>
    <w:rsid w:val="005C6E02"/>
    <w:rsid w:val="0060181C"/>
    <w:rsid w:val="00620054"/>
    <w:rsid w:val="00621C01"/>
    <w:rsid w:val="006609B8"/>
    <w:rsid w:val="006625C6"/>
    <w:rsid w:val="00732810"/>
    <w:rsid w:val="00801BDB"/>
    <w:rsid w:val="008464A2"/>
    <w:rsid w:val="008605D4"/>
    <w:rsid w:val="008632B6"/>
    <w:rsid w:val="009F7D72"/>
    <w:rsid w:val="00A3242E"/>
    <w:rsid w:val="00A5522F"/>
    <w:rsid w:val="00AC3725"/>
    <w:rsid w:val="00C269FF"/>
    <w:rsid w:val="00C30C32"/>
    <w:rsid w:val="00C318D5"/>
    <w:rsid w:val="00C728FD"/>
    <w:rsid w:val="00CB79A2"/>
    <w:rsid w:val="00CF2130"/>
    <w:rsid w:val="00D02626"/>
    <w:rsid w:val="00D43DFB"/>
    <w:rsid w:val="00DD78B1"/>
    <w:rsid w:val="00E236F7"/>
    <w:rsid w:val="00E73C95"/>
    <w:rsid w:val="00E86DFC"/>
    <w:rsid w:val="00FF36A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81"/>
    <w:pPr>
      <w:spacing w:after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D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spacing w:after="200"/>
      <w:ind w:left="-709"/>
    </w:pPr>
    <w:rPr>
      <w:rFonts w:eastAsiaTheme="minorEastAsia" w:cstheme="minorBidi"/>
      <w:color w:val="D75522"/>
      <w:sz w:val="18"/>
      <w:lang w:eastAsia="ja-JP"/>
    </w:rPr>
  </w:style>
  <w:style w:type="paragraph" w:customStyle="1" w:styleId="Orangeheader1">
    <w:name w:val="Orange header1"/>
    <w:basedOn w:val="Normal"/>
    <w:autoRedefine/>
    <w:qFormat/>
    <w:rsid w:val="008605D4"/>
    <w:pPr>
      <w:spacing w:after="200"/>
      <w:ind w:left="-709"/>
    </w:pPr>
    <w:rPr>
      <w:rFonts w:eastAsiaTheme="minorEastAsia" w:cstheme="minorBidi"/>
      <w:b/>
      <w:sz w:val="28"/>
      <w:lang w:eastAsia="ja-JP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rPr>
      <w:rFonts w:ascii="Courier" w:eastAsiaTheme="minorEastAsia" w:hAnsi="Courier" w:cstheme="minorBidi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pPr>
      <w:spacing w:after="200"/>
    </w:pPr>
    <w:rPr>
      <w:rFonts w:eastAsiaTheme="minorEastAsia" w:cstheme="minorBidi"/>
      <w:b/>
      <w:color w:val="FFFFFF" w:themeColor="background1"/>
      <w:sz w:val="40"/>
      <w:lang w:eastAsia="ja-JP"/>
    </w:rPr>
  </w:style>
  <w:style w:type="paragraph" w:customStyle="1" w:styleId="Quoteofmonth">
    <w:name w:val="Quote of month"/>
    <w:basedOn w:val="Normal"/>
    <w:autoRedefine/>
    <w:rsid w:val="008605D4"/>
    <w:rPr>
      <w:rFonts w:cs="Arial"/>
      <w:b/>
      <w:bCs/>
      <w:i/>
      <w:sz w:val="20"/>
      <w:lang w:eastAsia="ja-JP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line="276" w:lineRule="auto"/>
    </w:pPr>
    <w:rPr>
      <w:rFonts w:eastAsia="SimSun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line="260" w:lineRule="atLeast"/>
    </w:pPr>
    <w:rPr>
      <w:rFonts w:eastAsia="SimSun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eastAsia="SimSun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ind w:left="-284" w:right="-1"/>
      <w:contextualSpacing/>
      <w:jc w:val="center"/>
    </w:pPr>
    <w:rPr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ind w:left="-284"/>
    </w:pPr>
    <w:rPr>
      <w:rFonts w:ascii="FS Clerkenwell Light" w:hAnsi="FS Clerkenwell Light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  <w:rPr>
      <w:rFonts w:asciiTheme="minorHAnsi" w:eastAsiaTheme="minorEastAsia" w:hAnsiTheme="minorHAnsi" w:cstheme="minorBidi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</w:pPr>
    <w:rPr>
      <w:rFonts w:ascii="FS Clerkenwell" w:hAnsi="FS Clerkenwell" w:cstheme="minorBidi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</w:pPr>
    <w:rPr>
      <w:rFonts w:ascii="FS Clerkenwell Light" w:hAnsi="FS Clerkenwell Light" w:cstheme="minorBidi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</w:pPr>
    <w:rPr>
      <w:rFonts w:ascii="FS Clerkenwell Light" w:hAnsi="FS Clerkenwell Light" w:cstheme="minorBidi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</w:pPr>
    <w:rPr>
      <w:rFonts w:ascii="FS Clerkenwell" w:hAnsi="FS Clerkenwell" w:cstheme="minorBidi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D0CE1C-8817-4C8C-8336-745845C6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Nelson</dc:creator>
  <cp:keywords/>
  <dc:description/>
  <cp:lastModifiedBy>Alex Deck</cp:lastModifiedBy>
  <cp:revision>2</cp:revision>
  <cp:lastPrinted>2012-03-16T10:41:00Z</cp:lastPrinted>
  <dcterms:created xsi:type="dcterms:W3CDTF">2012-03-29T15:52:00Z</dcterms:created>
  <dcterms:modified xsi:type="dcterms:W3CDTF">2012-03-29T15:52:00Z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336580545</vt:i4>
  </property>
  <property fmtid="{D5CDD505-2E9C-101B-9397-08002B2CF9AE}" pid="3" name="_NewReviewCycle">
    <vt:lpwstr/>
  </property>
  <property fmtid="{D5CDD505-2E9C-101B-9397-08002B2CF9AE}" pid="4" name="_EmailSubject">
    <vt:lpwstr>SHUspace Webpgaes</vt:lpwstr>
  </property>
  <property fmtid="{D5CDD505-2E9C-101B-9397-08002B2CF9AE}" pid="5" name="_AuthorEmail">
    <vt:lpwstr>fdrdtw@exchange.shu.ac.uk</vt:lpwstr>
  </property>
  <property fmtid="{D5CDD505-2E9C-101B-9397-08002B2CF9AE}" pid="6" name="_AuthorEmailDisplayName">
    <vt:lpwstr>Twigg, Deborah</vt:lpwstr>
  </property>
  <property fmtid="{D5CDD505-2E9C-101B-9397-08002B2CF9AE}" pid="7" name="_PreviousAdHocReviewCycleID">
    <vt:i4>14877543</vt:i4>
  </property>
  <property fmtid="{D5CDD505-2E9C-101B-9397-08002B2CF9AE}" pid="8" name="_ReviewingToolsShownOnce">
    <vt:lpwstr/>
  </property>
</Properties>
</file>